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E7CC5" w:rsidR="00AC4DD7" w:rsidP="00B7687C" w:rsidRDefault="00C907DA" w14:paraId="33E79D82" wp14:textId="77777777">
      <w:pPr>
        <w:spacing w:before="40" w:after="96" w:afterLines="40"/>
        <w:jc w:val="center"/>
        <w:rPr>
          <w:rFonts w:ascii="Tahoma" w:hAnsi="Tahoma" w:cs="Tahoma"/>
          <w:b/>
        </w:rPr>
      </w:pPr>
      <w:r w:rsidRPr="000E7CC5">
        <w:rPr>
          <w:rFonts w:ascii="Tahoma" w:hAnsi="Tahoma" w:cs="Tahoma"/>
          <w:b/>
        </w:rPr>
        <w:t>TAX INITIATIVES/ REFORMS TO STIMULATE THE GROWTH OF MSMES AND INCREASE TAX COMPLIANCE IN BRUNEI DARUSSALAM.</w:t>
      </w:r>
    </w:p>
    <w:p xmlns:wp14="http://schemas.microsoft.com/office/word/2010/wordml" w:rsidRPr="000E7CC5" w:rsidR="00DF0C93" w:rsidP="00B7687C" w:rsidRDefault="00DF0C93" w14:paraId="672A6659" wp14:textId="77777777">
      <w:pPr>
        <w:spacing w:before="40" w:after="96" w:afterLines="40"/>
        <w:rPr>
          <w:rFonts w:ascii="Tahoma" w:hAnsi="Tahoma" w:cs="Tahoma"/>
        </w:rPr>
      </w:pPr>
    </w:p>
    <w:p xmlns:wp14="http://schemas.microsoft.com/office/word/2010/wordml" w:rsidRPr="000E7CC5" w:rsidR="000001AE" w:rsidP="00B7687C" w:rsidRDefault="00DF0C93" w14:paraId="56212DF8" wp14:textId="77777777">
      <w:pPr>
        <w:spacing w:before="40" w:after="96" w:afterLines="40"/>
        <w:jc w:val="both"/>
        <w:rPr>
          <w:rFonts w:ascii="Tahoma" w:hAnsi="Tahoma" w:cs="Tahoma"/>
        </w:rPr>
      </w:pPr>
      <w:r w:rsidRPr="000E7CC5">
        <w:rPr>
          <w:rFonts w:ascii="Tahoma" w:hAnsi="Tahoma" w:cs="Tahoma"/>
        </w:rPr>
        <w:t xml:space="preserve">In an effort to stimulate the growth of Micro Small Medium Enterprises (MSMEs) which represents 97.2 percent </w:t>
      </w:r>
      <w:r w:rsidRPr="000E7CC5" w:rsidR="005954DA">
        <w:rPr>
          <w:rFonts w:ascii="Tahoma" w:hAnsi="Tahoma" w:cs="Tahoma"/>
        </w:rPr>
        <w:t xml:space="preserve">(in 2017) </w:t>
      </w:r>
      <w:r w:rsidRPr="000E7CC5">
        <w:rPr>
          <w:rFonts w:ascii="Tahoma" w:hAnsi="Tahoma" w:cs="Tahoma"/>
        </w:rPr>
        <w:t xml:space="preserve">of the total enterprises in Brunei </w:t>
      </w:r>
      <w:r w:rsidRPr="000E7CC5" w:rsidR="005954DA">
        <w:rPr>
          <w:rFonts w:ascii="Tahoma" w:hAnsi="Tahoma" w:cs="Tahoma"/>
        </w:rPr>
        <w:t>Darussalam</w:t>
      </w:r>
      <w:r w:rsidRPr="000E7CC5" w:rsidR="000001AE">
        <w:rPr>
          <w:rFonts w:ascii="Tahoma" w:hAnsi="Tahoma" w:cs="Tahoma"/>
        </w:rPr>
        <w:t>, Revenue Division (RD), Ministry of Finance and Economy (MOFE) have implement</w:t>
      </w:r>
      <w:r w:rsidRPr="000E7CC5" w:rsidR="005954DA">
        <w:rPr>
          <w:rFonts w:ascii="Tahoma" w:hAnsi="Tahoma" w:cs="Tahoma"/>
        </w:rPr>
        <w:t>ed</w:t>
      </w:r>
      <w:r w:rsidRPr="000E7CC5" w:rsidR="000001AE">
        <w:rPr>
          <w:rFonts w:ascii="Tahoma" w:hAnsi="Tahoma" w:cs="Tahoma"/>
        </w:rPr>
        <w:t xml:space="preserve"> the following initiatives:</w:t>
      </w:r>
    </w:p>
    <w:p xmlns:wp14="http://schemas.microsoft.com/office/word/2010/wordml" w:rsidRPr="000E7CC5" w:rsidR="005954DA" w:rsidP="00B7687C" w:rsidRDefault="005954DA" w14:paraId="0A37501D" wp14:textId="77777777">
      <w:pPr>
        <w:spacing w:before="40" w:after="96" w:afterLines="40"/>
        <w:jc w:val="both"/>
        <w:rPr>
          <w:rFonts w:ascii="Tahoma" w:hAnsi="Tahoma" w:cs="Tahoma"/>
        </w:rPr>
      </w:pPr>
    </w:p>
    <w:p xmlns:wp14="http://schemas.microsoft.com/office/word/2010/wordml" w:rsidRPr="000E7CC5" w:rsidR="000001AE" w:rsidP="00B7687C" w:rsidRDefault="005954DA" w14:paraId="57800CC7" wp14:textId="77777777">
      <w:pPr>
        <w:pStyle w:val="ListParagraph"/>
        <w:numPr>
          <w:ilvl w:val="0"/>
          <w:numId w:val="1"/>
        </w:numPr>
        <w:spacing w:before="40" w:after="96" w:afterLines="40"/>
        <w:jc w:val="both"/>
        <w:rPr>
          <w:rFonts w:ascii="Tahoma" w:hAnsi="Tahoma" w:cs="Tahoma"/>
        </w:rPr>
      </w:pPr>
      <w:r w:rsidRPr="000E7CC5">
        <w:rPr>
          <w:rFonts w:ascii="Tahoma" w:hAnsi="Tahoma" w:cs="Tahoma"/>
        </w:rPr>
        <w:t>Exemption from tax for c</w:t>
      </w:r>
      <w:r w:rsidRPr="000E7CC5" w:rsidR="000001AE">
        <w:rPr>
          <w:rFonts w:ascii="Tahoma" w:hAnsi="Tahoma" w:cs="Tahoma"/>
        </w:rPr>
        <w:t>ompany with gross sales</w:t>
      </w:r>
      <w:bookmarkStart w:name="_GoBack" w:id="0"/>
      <w:bookmarkEnd w:id="0"/>
      <w:r w:rsidRPr="000E7CC5" w:rsidR="000001AE">
        <w:rPr>
          <w:rFonts w:ascii="Tahoma" w:hAnsi="Tahoma" w:cs="Tahoma"/>
        </w:rPr>
        <w:t xml:space="preserve"> or turnover le</w:t>
      </w:r>
      <w:r w:rsidRPr="000E7CC5">
        <w:rPr>
          <w:rFonts w:ascii="Tahoma" w:hAnsi="Tahoma" w:cs="Tahoma"/>
        </w:rPr>
        <w:t>ss than BND1 million</w:t>
      </w:r>
      <w:r w:rsidRPr="000E7CC5" w:rsidR="000001AE">
        <w:rPr>
          <w:rFonts w:ascii="Tahoma" w:hAnsi="Tahoma" w:cs="Tahoma"/>
        </w:rPr>
        <w:t>;</w:t>
      </w:r>
    </w:p>
    <w:p xmlns:wp14="http://schemas.microsoft.com/office/word/2010/wordml" w:rsidRPr="000E7CC5" w:rsidR="000001AE" w:rsidP="53AF13C9" w:rsidRDefault="000001AE" w14:paraId="32E4AD0C" wp14:textId="31188D0B">
      <w:pPr>
        <w:spacing w:before="40" w:after="96" w:afterLines="40"/>
        <w:ind w:left="360"/>
        <w:jc w:val="both"/>
        <w:rPr>
          <w:rFonts w:ascii="Tahoma" w:hAnsi="Tahoma" w:cs="Tahoma"/>
        </w:rPr>
      </w:pPr>
      <w:r w:rsidRPr="53AF13C9" w:rsidR="53AF13C9">
        <w:rPr>
          <w:rFonts w:ascii="Tahoma" w:hAnsi="Tahoma" w:cs="Tahoma"/>
        </w:rPr>
        <w:t>As a measure to encourage the development of</w:t>
      </w:r>
      <w:r w:rsidRPr="53AF13C9" w:rsidR="53AF13C9">
        <w:rPr>
          <w:rFonts w:ascii="Tahoma" w:hAnsi="Tahoma" w:cs="Tahoma"/>
          <w:color w:val="FF0000"/>
        </w:rPr>
        <w:t xml:space="preserve"> </w:t>
      </w:r>
      <w:r w:rsidRPr="53AF13C9" w:rsidR="53AF13C9">
        <w:rPr>
          <w:rFonts w:ascii="Tahoma" w:hAnsi="Tahoma" w:cs="Tahoma"/>
        </w:rPr>
        <w:t>local MSMEs in Brunei Darussalam, companies with gross sales or turnover not more than BND1 million are exempted from paying tax. With the available additional capital resources, these companie</w:t>
      </w:r>
      <w:r w:rsidRPr="53AF13C9" w:rsidR="53AF13C9">
        <w:rPr>
          <w:rFonts w:ascii="Tahoma" w:hAnsi="Tahoma" w:cs="Tahoma"/>
        </w:rPr>
        <w:t>s</w:t>
      </w:r>
      <w:r w:rsidRPr="53AF13C9" w:rsidR="53AF13C9">
        <w:rPr>
          <w:rFonts w:ascii="Tahoma" w:hAnsi="Tahoma" w:cs="Tahoma"/>
        </w:rPr>
        <w:t xml:space="preserve"> hope to be able to grow and help spur further economic growth in Brunei Darussalam.</w:t>
      </w:r>
    </w:p>
    <w:p xmlns:wp14="http://schemas.microsoft.com/office/word/2010/wordml" w:rsidRPr="000E7CC5" w:rsidR="005954DA" w:rsidP="00B7687C" w:rsidRDefault="005954DA" w14:paraId="5DAB6C7B" wp14:textId="77777777">
      <w:pPr>
        <w:spacing w:before="40" w:after="96" w:afterLines="40"/>
        <w:ind w:left="360"/>
        <w:jc w:val="both"/>
        <w:rPr>
          <w:rFonts w:ascii="Tahoma" w:hAnsi="Tahoma" w:cs="Tahoma"/>
        </w:rPr>
      </w:pPr>
    </w:p>
    <w:p xmlns:wp14="http://schemas.microsoft.com/office/word/2010/wordml" w:rsidRPr="000E7CC5" w:rsidR="00B8037B" w:rsidP="00B7687C" w:rsidRDefault="00B8037B" w14:paraId="4F34F0DB" wp14:textId="77777777">
      <w:pPr>
        <w:pStyle w:val="ListParagraph"/>
        <w:numPr>
          <w:ilvl w:val="0"/>
          <w:numId w:val="1"/>
        </w:numPr>
        <w:spacing w:before="40" w:after="96" w:afterLines="40"/>
        <w:jc w:val="both"/>
        <w:rPr>
          <w:rFonts w:ascii="Tahoma" w:hAnsi="Tahoma" w:cs="Tahoma"/>
        </w:rPr>
      </w:pPr>
      <w:r w:rsidRPr="000E7CC5">
        <w:rPr>
          <w:rFonts w:ascii="Tahoma" w:hAnsi="Tahoma" w:cs="Tahoma"/>
        </w:rPr>
        <w:t>Audit exemption;</w:t>
      </w:r>
    </w:p>
    <w:p xmlns:wp14="http://schemas.microsoft.com/office/word/2010/wordml" w:rsidRPr="000E7CC5" w:rsidR="00B8037B" w:rsidP="00B7687C" w:rsidRDefault="00B8037B" w14:paraId="1A615D8D" wp14:textId="77777777">
      <w:pPr>
        <w:spacing w:before="40" w:after="96" w:afterLines="40"/>
        <w:ind w:firstLine="360"/>
        <w:jc w:val="both"/>
        <w:rPr>
          <w:rFonts w:ascii="Tahoma" w:hAnsi="Tahoma" w:cs="Tahoma"/>
        </w:rPr>
      </w:pPr>
      <w:r w:rsidRPr="000E7CC5">
        <w:rPr>
          <w:rFonts w:ascii="Tahoma" w:hAnsi="Tahoma" w:cs="Tahoma"/>
        </w:rPr>
        <w:t>Companies which are:</w:t>
      </w:r>
    </w:p>
    <w:p xmlns:wp14="http://schemas.microsoft.com/office/word/2010/wordml" w:rsidRPr="000E7CC5" w:rsidR="00B8037B" w:rsidP="00B7687C" w:rsidRDefault="00B8037B" w14:paraId="529E4D7A" wp14:textId="77777777">
      <w:pPr>
        <w:pStyle w:val="ListParagraph"/>
        <w:numPr>
          <w:ilvl w:val="0"/>
          <w:numId w:val="2"/>
        </w:numPr>
        <w:spacing w:before="40" w:after="96" w:afterLines="40"/>
        <w:jc w:val="both"/>
        <w:rPr>
          <w:rFonts w:ascii="Tahoma" w:hAnsi="Tahoma" w:cs="Tahoma"/>
        </w:rPr>
      </w:pPr>
      <w:r w:rsidRPr="000E7CC5">
        <w:rPr>
          <w:rFonts w:ascii="Tahoma" w:hAnsi="Tahoma" w:cs="Tahoma"/>
        </w:rPr>
        <w:t xml:space="preserve">Private companies </w:t>
      </w:r>
      <w:r w:rsidRPr="000E7CC5" w:rsidR="00D052F6">
        <w:rPr>
          <w:rFonts w:ascii="Tahoma" w:hAnsi="Tahoma" w:cs="Tahoma"/>
        </w:rPr>
        <w:t>that</w:t>
      </w:r>
    </w:p>
    <w:p xmlns:wp14="http://schemas.microsoft.com/office/word/2010/wordml" w:rsidRPr="000E7CC5" w:rsidR="00B8037B" w:rsidP="53AF13C9" w:rsidRDefault="00D052F6" w14:paraId="16A875FB" wp14:textId="35CDDA55">
      <w:pPr>
        <w:pStyle w:val="ListParagraph"/>
        <w:numPr>
          <w:ilvl w:val="1"/>
          <w:numId w:val="2"/>
        </w:numPr>
        <w:spacing w:before="40" w:after="96" w:afterLines="40"/>
        <w:jc w:val="both"/>
        <w:rPr>
          <w:rFonts w:ascii="Tahoma" w:hAnsi="Tahoma" w:cs="Tahoma"/>
        </w:rPr>
      </w:pPr>
      <w:r w:rsidRPr="53AF13C9" w:rsidR="53AF13C9">
        <w:rPr>
          <w:rFonts w:ascii="Tahoma" w:hAnsi="Tahoma" w:cs="Tahoma"/>
        </w:rPr>
        <w:t>ha</w:t>
      </w:r>
      <w:r w:rsidRPr="53AF13C9" w:rsidR="53AF13C9">
        <w:rPr>
          <w:rFonts w:ascii="Tahoma" w:hAnsi="Tahoma" w:cs="Tahoma"/>
        </w:rPr>
        <w:t>ve</w:t>
      </w:r>
      <w:r w:rsidRPr="53AF13C9" w:rsidR="53AF13C9">
        <w:rPr>
          <w:rFonts w:ascii="Tahoma" w:hAnsi="Tahoma" w:cs="Tahoma"/>
        </w:rPr>
        <w:t xml:space="preserve"> revenue in the relevant financial year that does not exceed $1 million;</w:t>
      </w:r>
    </w:p>
    <w:p xmlns:wp14="http://schemas.microsoft.com/office/word/2010/wordml" w:rsidRPr="000E7CC5" w:rsidR="00B8037B" w:rsidP="53AF13C9" w:rsidRDefault="00D052F6" w14:paraId="000B882F" wp14:textId="27C131D1">
      <w:pPr>
        <w:pStyle w:val="ListParagraph"/>
        <w:numPr>
          <w:ilvl w:val="1"/>
          <w:numId w:val="2"/>
        </w:numPr>
        <w:spacing w:before="40" w:after="96" w:afterLines="40"/>
        <w:jc w:val="both"/>
        <w:rPr>
          <w:rFonts w:ascii="Tahoma" w:hAnsi="Tahoma" w:cs="Tahoma"/>
        </w:rPr>
      </w:pPr>
      <w:r w:rsidRPr="53AF13C9" w:rsidR="53AF13C9">
        <w:rPr>
          <w:rFonts w:ascii="Tahoma" w:hAnsi="Tahoma" w:cs="Tahoma"/>
        </w:rPr>
        <w:t>ha</w:t>
      </w:r>
      <w:r w:rsidRPr="53AF13C9" w:rsidR="53AF13C9">
        <w:rPr>
          <w:rFonts w:ascii="Tahoma" w:hAnsi="Tahoma" w:cs="Tahoma"/>
        </w:rPr>
        <w:t>ve</w:t>
      </w:r>
      <w:r w:rsidRPr="53AF13C9" w:rsidR="53AF13C9">
        <w:rPr>
          <w:rFonts w:ascii="Tahoma" w:hAnsi="Tahoma" w:cs="Tahoma"/>
        </w:rPr>
        <w:t xml:space="preserve"> beneficial interest in its shares that is not held (directly or indirectly) by any corporation; and</w:t>
      </w:r>
    </w:p>
    <w:p xmlns:wp14="http://schemas.microsoft.com/office/word/2010/wordml" w:rsidRPr="000E7CC5" w:rsidR="00B8037B" w:rsidP="53AF13C9" w:rsidRDefault="00B8037B" w14:paraId="6C617414" wp14:textId="4894F155">
      <w:pPr>
        <w:pStyle w:val="ListParagraph"/>
        <w:numPr>
          <w:ilvl w:val="1"/>
          <w:numId w:val="2"/>
        </w:numPr>
        <w:spacing w:before="40" w:after="96" w:afterLines="40"/>
        <w:jc w:val="both"/>
        <w:rPr>
          <w:rFonts w:ascii="Tahoma" w:hAnsi="Tahoma" w:cs="Tahoma"/>
        </w:rPr>
      </w:pPr>
      <w:r w:rsidRPr="53AF13C9" w:rsidR="53AF13C9">
        <w:rPr>
          <w:rFonts w:ascii="Tahoma" w:hAnsi="Tahoma" w:cs="Tahoma"/>
        </w:rPr>
        <w:t>Consist of not more than 20 members</w:t>
      </w:r>
    </w:p>
    <w:p xmlns:wp14="http://schemas.microsoft.com/office/word/2010/wordml" w:rsidRPr="000E7CC5" w:rsidR="00B8037B" w:rsidP="00B7687C" w:rsidRDefault="0000104D" w14:paraId="4CE338DF" wp14:textId="77777777">
      <w:pPr>
        <w:pStyle w:val="ListParagraph"/>
        <w:numPr>
          <w:ilvl w:val="0"/>
          <w:numId w:val="2"/>
        </w:numPr>
        <w:spacing w:before="40" w:after="96" w:afterLines="40"/>
        <w:jc w:val="both"/>
        <w:rPr>
          <w:rFonts w:ascii="Tahoma" w:hAnsi="Tahoma" w:cs="Tahoma"/>
        </w:rPr>
      </w:pPr>
      <w:r w:rsidRPr="000E7CC5">
        <w:rPr>
          <w:rFonts w:ascii="Tahoma" w:hAnsi="Tahoma" w:cs="Tahoma"/>
        </w:rPr>
        <w:t>Dormant companies (no accounting transaction occurs) from the time of its</w:t>
      </w:r>
      <w:r w:rsidRPr="000E7CC5" w:rsidR="00D052F6">
        <w:rPr>
          <w:rFonts w:ascii="Tahoma" w:hAnsi="Tahoma" w:cs="Tahoma"/>
        </w:rPr>
        <w:t xml:space="preserve"> incorporation </w:t>
      </w:r>
      <w:r w:rsidRPr="000E7CC5">
        <w:rPr>
          <w:rFonts w:ascii="Tahoma" w:hAnsi="Tahoma" w:cs="Tahoma"/>
        </w:rPr>
        <w:t>or since the end of the previous financial year.</w:t>
      </w:r>
    </w:p>
    <w:p xmlns:wp14="http://schemas.microsoft.com/office/word/2010/wordml" w:rsidRPr="000E7CC5" w:rsidR="00B8037B" w:rsidP="53AF13C9" w:rsidRDefault="00D052F6" w14:paraId="64825EC5" wp14:textId="08BD3D0E">
      <w:pPr>
        <w:spacing w:before="40" w:after="96" w:afterLines="40"/>
        <w:ind w:left="360"/>
        <w:jc w:val="both"/>
        <w:rPr>
          <w:rFonts w:ascii="Tahoma" w:hAnsi="Tahoma" w:cs="Tahoma"/>
        </w:rPr>
      </w:pPr>
      <w:r w:rsidRPr="53AF13C9" w:rsidR="53AF13C9">
        <w:rPr>
          <w:rFonts w:ascii="Tahoma" w:hAnsi="Tahoma" w:cs="Tahoma"/>
        </w:rPr>
        <w:t xml:space="preserve">The types of companies listed above </w:t>
      </w:r>
      <w:r w:rsidRPr="53AF13C9" w:rsidR="53AF13C9">
        <w:rPr>
          <w:rFonts w:ascii="Tahoma" w:hAnsi="Tahoma" w:cs="Tahoma"/>
        </w:rPr>
        <w:t xml:space="preserve">are not required to have </w:t>
      </w:r>
      <w:r w:rsidRPr="53AF13C9" w:rsidR="53AF13C9">
        <w:rPr>
          <w:rFonts w:ascii="Tahoma" w:hAnsi="Tahoma" w:cs="Tahoma"/>
        </w:rPr>
        <w:t>their</w:t>
      </w:r>
      <w:r w:rsidRPr="53AF13C9" w:rsidR="53AF13C9">
        <w:rPr>
          <w:rFonts w:ascii="Tahoma" w:hAnsi="Tahoma" w:cs="Tahoma"/>
        </w:rPr>
        <w:t xml:space="preserve"> accounts audited by auditors, provided that the accounts are presented to the member of the company at the AGM. This exemption will help companies especially MSMEs from having to bear the cost to hire auditors to prepare documents required for tax filing.</w:t>
      </w:r>
    </w:p>
    <w:p xmlns:wp14="http://schemas.microsoft.com/office/word/2010/wordml" w:rsidRPr="000E7CC5" w:rsidR="005954DA" w:rsidP="00B7687C" w:rsidRDefault="005954DA" w14:paraId="02EB378F" wp14:textId="77777777">
      <w:pPr>
        <w:spacing w:before="40" w:after="96" w:afterLines="40"/>
        <w:ind w:left="360"/>
        <w:jc w:val="both"/>
        <w:rPr>
          <w:rFonts w:ascii="Tahoma" w:hAnsi="Tahoma" w:cs="Tahoma"/>
        </w:rPr>
      </w:pPr>
    </w:p>
    <w:p xmlns:wp14="http://schemas.microsoft.com/office/word/2010/wordml" w:rsidRPr="000E7CC5" w:rsidR="00946338" w:rsidP="00B7687C" w:rsidRDefault="0000104D" w14:paraId="472ECE22" wp14:textId="77777777">
      <w:pPr>
        <w:pStyle w:val="ListParagraph"/>
        <w:numPr>
          <w:ilvl w:val="0"/>
          <w:numId w:val="1"/>
        </w:numPr>
        <w:spacing w:before="40" w:after="96" w:afterLines="40"/>
        <w:jc w:val="both"/>
        <w:rPr>
          <w:rFonts w:ascii="Tahoma" w:hAnsi="Tahoma" w:cs="Tahoma"/>
        </w:rPr>
      </w:pPr>
      <w:r w:rsidRPr="000E7CC5">
        <w:rPr>
          <w:rFonts w:ascii="Tahoma" w:hAnsi="Tahoma" w:cs="Tahoma"/>
        </w:rPr>
        <w:t>Univer</w:t>
      </w:r>
      <w:r w:rsidRPr="000E7CC5" w:rsidR="005954DA">
        <w:rPr>
          <w:rFonts w:ascii="Tahoma" w:hAnsi="Tahoma" w:cs="Tahoma"/>
        </w:rPr>
        <w:t>salization of Capital Allowance</w:t>
      </w:r>
      <w:r w:rsidRPr="000E7CC5">
        <w:rPr>
          <w:rFonts w:ascii="Tahoma" w:hAnsi="Tahoma" w:cs="Tahoma"/>
        </w:rPr>
        <w:t xml:space="preserve"> for Plant and Machinery</w:t>
      </w:r>
      <w:r w:rsidRPr="000E7CC5" w:rsidR="005954DA">
        <w:rPr>
          <w:rFonts w:ascii="Tahoma" w:hAnsi="Tahoma" w:cs="Tahoma"/>
        </w:rPr>
        <w:t xml:space="preserve"> (25 percent)</w:t>
      </w:r>
      <w:r w:rsidRPr="000E7CC5">
        <w:rPr>
          <w:rFonts w:ascii="Tahoma" w:hAnsi="Tahoma" w:cs="Tahoma"/>
        </w:rPr>
        <w:t>;</w:t>
      </w:r>
    </w:p>
    <w:p xmlns:wp14="http://schemas.microsoft.com/office/word/2010/wordml" w:rsidRPr="000E7CC5" w:rsidR="00946338" w:rsidP="00B7687C" w:rsidRDefault="005F3CF0" w14:paraId="2C68DD65" wp14:textId="77777777">
      <w:pPr>
        <w:pStyle w:val="ListParagraph"/>
        <w:numPr>
          <w:ilvl w:val="0"/>
          <w:numId w:val="7"/>
        </w:numPr>
        <w:spacing w:before="40" w:after="96" w:afterLines="40"/>
        <w:jc w:val="both"/>
        <w:rPr>
          <w:rFonts w:ascii="Tahoma" w:hAnsi="Tahoma" w:cs="Tahoma"/>
        </w:rPr>
      </w:pPr>
      <w:r w:rsidRPr="000E7CC5">
        <w:rPr>
          <w:rFonts w:ascii="Tahoma" w:hAnsi="Tahoma" w:cs="Tahoma"/>
        </w:rPr>
        <w:t>T</w:t>
      </w:r>
      <w:r w:rsidRPr="000E7CC5" w:rsidR="0000104D">
        <w:rPr>
          <w:rFonts w:ascii="Tahoma" w:hAnsi="Tahoma" w:cs="Tahoma"/>
        </w:rPr>
        <w:t xml:space="preserve">his measure </w:t>
      </w:r>
      <w:r w:rsidRPr="000E7CC5">
        <w:rPr>
          <w:rFonts w:ascii="Tahoma" w:hAnsi="Tahoma" w:cs="Tahoma"/>
        </w:rPr>
        <w:t xml:space="preserve">was introduced to </w:t>
      </w:r>
      <w:r w:rsidRPr="000E7CC5" w:rsidR="005954DA">
        <w:rPr>
          <w:rFonts w:ascii="Tahoma" w:hAnsi="Tahoma" w:cs="Tahoma"/>
        </w:rPr>
        <w:t xml:space="preserve">help lower the cost of companies especially MSMEs in </w:t>
      </w:r>
      <w:r w:rsidRPr="000E7CC5">
        <w:rPr>
          <w:rFonts w:ascii="Tahoma" w:hAnsi="Tahoma" w:cs="Tahoma"/>
        </w:rPr>
        <w:t>Brunei Darussal</w:t>
      </w:r>
      <w:r w:rsidRPr="000E7CC5" w:rsidR="005954DA">
        <w:rPr>
          <w:rFonts w:ascii="Tahoma" w:hAnsi="Tahoma" w:cs="Tahoma"/>
        </w:rPr>
        <w:t>am when filing for tax return.</w:t>
      </w:r>
    </w:p>
    <w:p xmlns:wp14="http://schemas.microsoft.com/office/word/2010/wordml" w:rsidRPr="000E7CC5" w:rsidR="005954DA" w:rsidP="00B7687C" w:rsidRDefault="005954DA" w14:paraId="6A05A809" wp14:textId="77777777">
      <w:pPr>
        <w:pStyle w:val="ListParagraph"/>
        <w:spacing w:before="40" w:after="96" w:afterLines="40"/>
        <w:ind w:left="1080"/>
        <w:jc w:val="both"/>
        <w:rPr>
          <w:rFonts w:ascii="Tahoma" w:hAnsi="Tahoma" w:cs="Tahoma"/>
        </w:rPr>
      </w:pPr>
    </w:p>
    <w:p xmlns:wp14="http://schemas.microsoft.com/office/word/2010/wordml" w:rsidRPr="000E7CC5" w:rsidR="00B7687C" w:rsidP="00B7687C" w:rsidRDefault="005F3CF0" w14:paraId="70CA029F" wp14:textId="77777777">
      <w:pPr>
        <w:spacing w:before="40" w:after="96" w:afterLines="40"/>
        <w:jc w:val="both"/>
        <w:rPr>
          <w:rFonts w:ascii="Tahoma" w:hAnsi="Tahoma" w:cs="Tahoma"/>
        </w:rPr>
      </w:pPr>
      <w:r w:rsidRPr="000E7CC5">
        <w:rPr>
          <w:rFonts w:ascii="Tahoma" w:hAnsi="Tahoma" w:cs="Tahoma"/>
        </w:rPr>
        <w:t>RD, MOF</w:t>
      </w:r>
      <w:r w:rsidRPr="000E7CC5" w:rsidR="00946338">
        <w:rPr>
          <w:rFonts w:ascii="Tahoma" w:hAnsi="Tahoma" w:cs="Tahoma"/>
        </w:rPr>
        <w:t xml:space="preserve">E has </w:t>
      </w:r>
      <w:r w:rsidRPr="000E7CC5" w:rsidR="005954DA">
        <w:rPr>
          <w:rFonts w:ascii="Tahoma" w:hAnsi="Tahoma" w:cs="Tahoma"/>
        </w:rPr>
        <w:t xml:space="preserve">also started to conduct monthly Income Tax workshops to help </w:t>
      </w:r>
      <w:r w:rsidRPr="000E7CC5">
        <w:rPr>
          <w:rFonts w:ascii="Tahoma" w:hAnsi="Tahoma" w:cs="Tahoma"/>
        </w:rPr>
        <w:t>increase tax compliance in B</w:t>
      </w:r>
      <w:r w:rsidRPr="000E7CC5" w:rsidR="005954DA">
        <w:rPr>
          <w:rFonts w:ascii="Tahoma" w:hAnsi="Tahoma" w:cs="Tahoma"/>
        </w:rPr>
        <w:t>runei Darussalam. The workshops aims to assist</w:t>
      </w:r>
      <w:r w:rsidRPr="000E7CC5" w:rsidR="007C54F8">
        <w:rPr>
          <w:rFonts w:ascii="Tahoma" w:hAnsi="Tahoma" w:cs="Tahoma"/>
        </w:rPr>
        <w:t xml:space="preserve"> </w:t>
      </w:r>
      <w:r w:rsidRPr="000E7CC5" w:rsidR="00B7687C">
        <w:rPr>
          <w:rFonts w:ascii="Tahoma" w:hAnsi="Tahoma" w:cs="Tahoma"/>
        </w:rPr>
        <w:t xml:space="preserve">and educate </w:t>
      </w:r>
      <w:r w:rsidRPr="000E7CC5" w:rsidR="007C54F8">
        <w:rPr>
          <w:rFonts w:ascii="Tahoma" w:hAnsi="Tahoma" w:cs="Tahoma"/>
        </w:rPr>
        <w:t>newly established companies and companies who fail to file ta</w:t>
      </w:r>
      <w:r w:rsidRPr="000E7CC5" w:rsidR="00B7687C">
        <w:rPr>
          <w:rFonts w:ascii="Tahoma" w:hAnsi="Tahoma" w:cs="Tahoma"/>
        </w:rPr>
        <w:t>x return</w:t>
      </w:r>
      <w:r w:rsidRPr="000E7CC5" w:rsidR="00AC7DE6">
        <w:rPr>
          <w:rFonts w:ascii="Tahoma" w:hAnsi="Tahoma" w:cs="Tahoma"/>
        </w:rPr>
        <w:t xml:space="preserve"> on the Income Tax </w:t>
      </w:r>
      <w:r w:rsidRPr="000E7CC5" w:rsidR="00B7687C">
        <w:rPr>
          <w:rFonts w:ascii="Tahoma" w:hAnsi="Tahoma" w:cs="Tahoma"/>
        </w:rPr>
        <w:t>obligation in Brunei Darussalam. As of October 2019, RD, MOFE have conducted the workshops to more than 450 companies in Brunei Darussalam.</w:t>
      </w:r>
    </w:p>
    <w:sectPr w:rsidRPr="000E7CC5" w:rsidR="00B768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DD6"/>
    <w:multiLevelType w:val="hybridMultilevel"/>
    <w:tmpl w:val="C0AA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41951AB"/>
    <w:multiLevelType w:val="hybridMultilevel"/>
    <w:tmpl w:val="576AF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4B3C7C"/>
    <w:multiLevelType w:val="hybridMultilevel"/>
    <w:tmpl w:val="0BA0492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4B9C5C01"/>
    <w:multiLevelType w:val="hybridMultilevel"/>
    <w:tmpl w:val="9ECA3F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EDC1308"/>
    <w:multiLevelType w:val="hybridMultilevel"/>
    <w:tmpl w:val="BB24E57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nsid w:val="5AF9506B"/>
    <w:multiLevelType w:val="hybridMultilevel"/>
    <w:tmpl w:val="03EE3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027C27"/>
    <w:multiLevelType w:val="hybridMultilevel"/>
    <w:tmpl w:val="759C538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04"/>
    <w:rsid w:val="000001AE"/>
    <w:rsid w:val="0000104D"/>
    <w:rsid w:val="000E7CC5"/>
    <w:rsid w:val="002115CF"/>
    <w:rsid w:val="00364D9B"/>
    <w:rsid w:val="00531E04"/>
    <w:rsid w:val="005954DA"/>
    <w:rsid w:val="005F3CF0"/>
    <w:rsid w:val="007C54F8"/>
    <w:rsid w:val="008A44A6"/>
    <w:rsid w:val="00946338"/>
    <w:rsid w:val="00AC7DE6"/>
    <w:rsid w:val="00B7687C"/>
    <w:rsid w:val="00B8037B"/>
    <w:rsid w:val="00BA492D"/>
    <w:rsid w:val="00C907DA"/>
    <w:rsid w:val="00D052F6"/>
    <w:rsid w:val="00DF0C93"/>
    <w:rsid w:val="53A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FEC22-CB44-4975-98DE-EFBD95860634}"/>
  <w14:docId w14:val="386466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0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F2408AFE6874EB9C92486DD5013D4" ma:contentTypeVersion="10" ma:contentTypeDescription="Create a new document." ma:contentTypeScope="" ma:versionID="9f71dfb66aabf844c44d8d855bd85f71">
  <xsd:schema xmlns:xsd="http://www.w3.org/2001/XMLSchema" xmlns:xs="http://www.w3.org/2001/XMLSchema" xmlns:p="http://schemas.microsoft.com/office/2006/metadata/properties" xmlns:ns2="ee4b876c-e088-41d8-8026-ccd384178026" xmlns:ns3="6e9b609e-ce82-4883-95b6-b10faef1a14a" targetNamespace="http://schemas.microsoft.com/office/2006/metadata/properties" ma:root="true" ma:fieldsID="60d8726b9360a35283a202d15467f63b" ns2:_="" ns3:_="">
    <xsd:import namespace="ee4b876c-e088-41d8-8026-ccd384178026"/>
    <xsd:import namespace="6e9b609e-ce82-4883-95b6-b10faef1a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876c-e088-41d8-8026-ccd38417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b609e-ce82-4883-95b6-b10faef1a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39DF7-EB23-4441-B116-0D0E83BE9087}"/>
</file>

<file path=customXml/itemProps2.xml><?xml version="1.0" encoding="utf-8"?>
<ds:datastoreItem xmlns:ds="http://schemas.openxmlformats.org/officeDocument/2006/customXml" ds:itemID="{4B206F42-AE69-43D5-9728-ACDF2FED57AC}"/>
</file>

<file path=customXml/itemProps3.xml><?xml version="1.0" encoding="utf-8"?>
<ds:datastoreItem xmlns:ds="http://schemas.openxmlformats.org/officeDocument/2006/customXml" ds:itemID="{64693D94-5457-4441-84AF-91EA9E48DA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E-Government National Centre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AWG MOHAMMAD NOORUL AIMAN BIN HAJI JAMAN</dc:creator>
  <keywords/>
  <dc:description/>
  <lastModifiedBy>Jones, Megan</lastModifiedBy>
  <revision>3</revision>
  <dcterms:created xsi:type="dcterms:W3CDTF">2019-11-08T07:04:00.0000000Z</dcterms:created>
  <dcterms:modified xsi:type="dcterms:W3CDTF">2020-01-10T11:10:44.4936988Z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0x01010074DF2408AFE6874EB9C92486DD5013D4</vt:lpwstr>
  </property>
</Properties>
</file>